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845" w:rsidRDefault="003462DF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12</w:t>
      </w:r>
      <w:r w:rsidR="00C73845">
        <w:rPr>
          <w:rFonts w:ascii="Arial" w:hAnsi="Arial" w:cs="Arial"/>
          <w:b/>
          <w:sz w:val="32"/>
          <w:szCs w:val="32"/>
        </w:rPr>
        <w:t xml:space="preserve">.02.2020 Г. № </w:t>
      </w:r>
      <w:r>
        <w:rPr>
          <w:rFonts w:ascii="Arial" w:hAnsi="Arial" w:cs="Arial"/>
          <w:b/>
          <w:sz w:val="32"/>
          <w:szCs w:val="32"/>
        </w:rPr>
        <w:t>1</w:t>
      </w:r>
      <w:r w:rsidR="00C73845">
        <w:rPr>
          <w:rFonts w:ascii="Arial" w:hAnsi="Arial" w:cs="Arial"/>
          <w:b/>
          <w:sz w:val="32"/>
          <w:szCs w:val="32"/>
        </w:rPr>
        <w:t>4</w:t>
      </w:r>
    </w:p>
    <w:p w:rsidR="00C73845" w:rsidRPr="00D9685C" w:rsidRDefault="00C73845" w:rsidP="00C73845">
      <w:pPr>
        <w:pStyle w:val="a8"/>
        <w:jc w:val="center"/>
        <w:rPr>
          <w:rFonts w:ascii="Arial" w:hAnsi="Arial" w:cs="Arial"/>
          <w:sz w:val="32"/>
          <w:szCs w:val="32"/>
        </w:rPr>
      </w:pPr>
      <w:r w:rsidRPr="00D9685C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73845" w:rsidRPr="00D9685C" w:rsidRDefault="00C73845" w:rsidP="00C73845">
      <w:pPr>
        <w:pStyle w:val="a8"/>
        <w:jc w:val="center"/>
        <w:rPr>
          <w:rFonts w:ascii="Arial" w:hAnsi="Arial" w:cs="Arial"/>
          <w:sz w:val="32"/>
          <w:szCs w:val="32"/>
        </w:rPr>
      </w:pPr>
      <w:r w:rsidRPr="00D9685C">
        <w:rPr>
          <w:rFonts w:ascii="Arial" w:hAnsi="Arial" w:cs="Arial"/>
          <w:b/>
          <w:sz w:val="32"/>
          <w:szCs w:val="32"/>
        </w:rPr>
        <w:t>ИРКУТСКАЯ ОБЛАСТЬ</w:t>
      </w:r>
    </w:p>
    <w:p w:rsidR="00C73845" w:rsidRPr="00D9685C" w:rsidRDefault="00C73845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 w:rsidRPr="00D9685C">
        <w:rPr>
          <w:rFonts w:ascii="Arial" w:hAnsi="Arial" w:cs="Arial"/>
          <w:b/>
          <w:sz w:val="32"/>
          <w:szCs w:val="32"/>
        </w:rPr>
        <w:t>БАЛАГАНСКИЙ РАЙОН</w:t>
      </w:r>
    </w:p>
    <w:p w:rsidR="00C73845" w:rsidRPr="00D9685C" w:rsidRDefault="00C73845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73845" w:rsidRPr="00D9685C" w:rsidRDefault="00C73845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 w:rsidRPr="00D9685C">
        <w:rPr>
          <w:rFonts w:ascii="Arial" w:hAnsi="Arial" w:cs="Arial"/>
          <w:b/>
          <w:sz w:val="32"/>
          <w:szCs w:val="32"/>
        </w:rPr>
        <w:t>АДМИНИСТРАЦИЯ</w:t>
      </w:r>
    </w:p>
    <w:p w:rsidR="00FE05A1" w:rsidRDefault="00C73845" w:rsidP="00FE05A1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091E4D" w:rsidRPr="00FE05A1" w:rsidRDefault="00C73845" w:rsidP="00FE05A1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4"/>
          <w:szCs w:val="24"/>
        </w:rPr>
        <w:tab/>
      </w:r>
    </w:p>
    <w:p w:rsidR="00091E4D" w:rsidRPr="00C73845" w:rsidRDefault="00C73845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 w:rsidRPr="00C73845">
        <w:rPr>
          <w:rFonts w:ascii="Arial" w:hAnsi="Arial" w:cs="Arial"/>
          <w:b/>
          <w:sz w:val="32"/>
          <w:szCs w:val="32"/>
        </w:rPr>
        <w:t>ОБ УТВЕРЖДЕНИИ ПОРЯДКА ВЕДЕНИЯ</w:t>
      </w:r>
    </w:p>
    <w:p w:rsidR="00091E4D" w:rsidRPr="00C73845" w:rsidRDefault="00C73845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 w:rsidRPr="00C73845">
        <w:rPr>
          <w:rFonts w:ascii="Arial" w:hAnsi="Arial" w:cs="Arial"/>
          <w:b/>
          <w:sz w:val="32"/>
          <w:szCs w:val="32"/>
        </w:rPr>
        <w:t>РЕЕСТРА РАСХОДНЫХ ОБЯЗАТЕЛЬСТВ</w:t>
      </w:r>
    </w:p>
    <w:p w:rsidR="00091E4D" w:rsidRPr="00C73845" w:rsidRDefault="00C73845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ЗАСЛАВСКОГО МУНИЦИПАЛЬНОГО ОБРАЗОВАНИЯ</w:t>
      </w:r>
    </w:p>
    <w:p w:rsidR="00091E4D" w:rsidRPr="00C73845" w:rsidRDefault="00091E4D" w:rsidP="00C73845">
      <w:pPr>
        <w:pStyle w:val="a8"/>
        <w:jc w:val="center"/>
        <w:rPr>
          <w:rFonts w:ascii="Arial" w:hAnsi="Arial" w:cs="Arial"/>
          <w:b/>
          <w:sz w:val="32"/>
          <w:szCs w:val="32"/>
        </w:rPr>
      </w:pPr>
    </w:p>
    <w:p w:rsidR="00091E4D" w:rsidRDefault="00091E4D" w:rsidP="00C7384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В соответствии с пунктом 5 статьи 87 Бюджетного кодекса Российской Федерации, руководствуясь Федеральным законом от 06.10.2003 года №131-ФЗ «Об общих принципах организации местного самоуправления в Рос</w:t>
      </w:r>
      <w:r w:rsidR="00C73845">
        <w:rPr>
          <w:rFonts w:ascii="Arial" w:hAnsi="Arial" w:cs="Arial"/>
          <w:sz w:val="24"/>
          <w:szCs w:val="24"/>
        </w:rPr>
        <w:t xml:space="preserve">сийской Федерации», Уставом </w:t>
      </w:r>
      <w:proofErr w:type="spellStart"/>
      <w:r w:rsidR="00C73845">
        <w:rPr>
          <w:rFonts w:ascii="Arial" w:hAnsi="Arial" w:cs="Arial"/>
          <w:sz w:val="24"/>
          <w:szCs w:val="24"/>
        </w:rPr>
        <w:t>Заславского</w:t>
      </w:r>
      <w:proofErr w:type="spellEnd"/>
      <w:r w:rsidR="00C73845">
        <w:rPr>
          <w:rFonts w:ascii="Arial" w:hAnsi="Arial" w:cs="Arial"/>
          <w:sz w:val="24"/>
          <w:szCs w:val="24"/>
        </w:rPr>
        <w:t xml:space="preserve"> муниципального образования, администрация </w:t>
      </w:r>
      <w:proofErr w:type="spellStart"/>
      <w:r w:rsidR="00C73845">
        <w:rPr>
          <w:rFonts w:ascii="Arial" w:hAnsi="Arial" w:cs="Arial"/>
          <w:sz w:val="24"/>
          <w:szCs w:val="24"/>
        </w:rPr>
        <w:t>Заславского</w:t>
      </w:r>
      <w:proofErr w:type="spellEnd"/>
      <w:r w:rsidR="00C73845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73845" w:rsidRPr="00FE05A1" w:rsidRDefault="00C73845" w:rsidP="00C73845">
      <w:pPr>
        <w:pStyle w:val="a8"/>
        <w:ind w:firstLine="709"/>
        <w:jc w:val="both"/>
        <w:rPr>
          <w:rFonts w:ascii="Arial" w:hAnsi="Arial" w:cs="Arial"/>
          <w:sz w:val="30"/>
          <w:szCs w:val="30"/>
        </w:rPr>
      </w:pPr>
    </w:p>
    <w:p w:rsidR="00C73845" w:rsidRPr="00C73845" w:rsidRDefault="00C73845" w:rsidP="00C73845">
      <w:pPr>
        <w:pStyle w:val="a8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C73845">
        <w:rPr>
          <w:rFonts w:ascii="Arial" w:hAnsi="Arial" w:cs="Arial"/>
          <w:b/>
          <w:sz w:val="30"/>
          <w:szCs w:val="30"/>
        </w:rPr>
        <w:t>ПОСТАНОВЛЯЕТ:</w:t>
      </w:r>
    </w:p>
    <w:p w:rsidR="00091E4D" w:rsidRPr="00FE05A1" w:rsidRDefault="00091E4D" w:rsidP="00C73845">
      <w:pPr>
        <w:pStyle w:val="a8"/>
        <w:jc w:val="both"/>
        <w:rPr>
          <w:rFonts w:ascii="Arial" w:hAnsi="Arial" w:cs="Arial"/>
          <w:sz w:val="30"/>
          <w:szCs w:val="30"/>
        </w:rPr>
      </w:pPr>
    </w:p>
    <w:p w:rsidR="00C73845" w:rsidRDefault="00091E4D" w:rsidP="00C73845">
      <w:pPr>
        <w:pStyle w:val="a8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 xml:space="preserve">Утвердить прилагаемый Порядок ведения </w:t>
      </w:r>
      <w:r w:rsidR="00C73845">
        <w:rPr>
          <w:rFonts w:ascii="Arial" w:hAnsi="Arial" w:cs="Arial"/>
          <w:sz w:val="24"/>
          <w:szCs w:val="24"/>
        </w:rPr>
        <w:t>реестра расходных</w:t>
      </w:r>
    </w:p>
    <w:p w:rsidR="00091E4D" w:rsidRDefault="00C73845" w:rsidP="00C73845">
      <w:pPr>
        <w:pStyle w:val="a8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обязательств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091E4D" w:rsidRPr="00C73845">
        <w:rPr>
          <w:rFonts w:ascii="Arial" w:hAnsi="Arial" w:cs="Arial"/>
          <w:sz w:val="24"/>
          <w:szCs w:val="24"/>
        </w:rPr>
        <w:t>.</w:t>
      </w:r>
    </w:p>
    <w:p w:rsidR="003462DF" w:rsidRDefault="00C73845" w:rsidP="00C73845">
      <w:pPr>
        <w:pStyle w:val="a8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Отменить постановление администр</w:t>
      </w:r>
      <w:r w:rsidR="003462DF">
        <w:rPr>
          <w:rFonts w:ascii="Arial" w:hAnsi="Arial" w:cs="Arial"/>
          <w:sz w:val="24"/>
          <w:szCs w:val="24"/>
        </w:rPr>
        <w:t xml:space="preserve">ации </w:t>
      </w:r>
      <w:proofErr w:type="spellStart"/>
      <w:r w:rsidR="003462DF">
        <w:rPr>
          <w:rFonts w:ascii="Arial" w:hAnsi="Arial" w:cs="Arial"/>
          <w:sz w:val="24"/>
          <w:szCs w:val="24"/>
        </w:rPr>
        <w:t>Заславского</w:t>
      </w:r>
      <w:proofErr w:type="spellEnd"/>
      <w:r w:rsidR="003462DF">
        <w:rPr>
          <w:rFonts w:ascii="Arial" w:hAnsi="Arial" w:cs="Arial"/>
          <w:sz w:val="24"/>
          <w:szCs w:val="24"/>
        </w:rPr>
        <w:t xml:space="preserve"> муниципального</w:t>
      </w:r>
    </w:p>
    <w:p w:rsidR="00C73845" w:rsidRPr="00C73845" w:rsidRDefault="00C73845" w:rsidP="003462DF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образования от 11.12.2014 г. № 87 «О внесении изменений в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от 25.12.2013 г. № 78 «О порядке ведения реестра расходных обязательств</w:t>
      </w:r>
      <w:r w:rsidR="003462DF">
        <w:rPr>
          <w:rFonts w:ascii="Arial" w:hAnsi="Arial" w:cs="Arial"/>
          <w:sz w:val="24"/>
          <w:szCs w:val="24"/>
        </w:rPr>
        <w:t>»».</w:t>
      </w:r>
    </w:p>
    <w:p w:rsidR="00091E4D" w:rsidRPr="00C73845" w:rsidRDefault="003462DF" w:rsidP="00C7384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Настоящее постановление</w:t>
      </w:r>
      <w:r w:rsidR="00091E4D" w:rsidRPr="00C73845">
        <w:rPr>
          <w:rFonts w:ascii="Arial" w:hAnsi="Arial" w:cs="Arial"/>
          <w:sz w:val="24"/>
          <w:szCs w:val="24"/>
        </w:rPr>
        <w:t xml:space="preserve"> вступает в силу со дня его подписания и подлежит р</w:t>
      </w:r>
      <w:r>
        <w:rPr>
          <w:rFonts w:ascii="Arial" w:hAnsi="Arial" w:cs="Arial"/>
          <w:sz w:val="24"/>
          <w:szCs w:val="24"/>
        </w:rPr>
        <w:t xml:space="preserve">азмещению на официальном сайте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091E4D" w:rsidRPr="00C73845">
        <w:rPr>
          <w:rFonts w:ascii="Arial" w:hAnsi="Arial" w:cs="Arial"/>
          <w:sz w:val="24"/>
          <w:szCs w:val="24"/>
        </w:rPr>
        <w:t>.</w:t>
      </w:r>
    </w:p>
    <w:p w:rsidR="00091E4D" w:rsidRPr="00C73845" w:rsidRDefault="003462DF" w:rsidP="003462DF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91E4D" w:rsidRPr="00C73845">
        <w:rPr>
          <w:rFonts w:ascii="Arial" w:hAnsi="Arial" w:cs="Arial"/>
          <w:sz w:val="24"/>
          <w:szCs w:val="24"/>
        </w:rPr>
        <w:t>. Контроль за исполнением настоящего постановления оставляю за собой.</w:t>
      </w:r>
    </w:p>
    <w:p w:rsidR="003462DF" w:rsidRDefault="003462DF" w:rsidP="00C73845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462DF" w:rsidRDefault="003462DF" w:rsidP="003462DF">
      <w:pPr>
        <w:pStyle w:val="a8"/>
        <w:rPr>
          <w:rFonts w:ascii="Arial" w:hAnsi="Arial" w:cs="Arial"/>
          <w:sz w:val="24"/>
          <w:szCs w:val="24"/>
        </w:rPr>
      </w:pPr>
    </w:p>
    <w:p w:rsidR="003462DF" w:rsidRDefault="003462DF" w:rsidP="003462DF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091E4D" w:rsidRPr="00C73845" w:rsidRDefault="003462DF" w:rsidP="003462DF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091E4D" w:rsidRPr="00C73845" w:rsidRDefault="003462DF" w:rsidP="00C73845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091E4D" w:rsidRPr="00C73845" w:rsidRDefault="00091E4D" w:rsidP="00C73845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091E4D" w:rsidRPr="00C73845" w:rsidRDefault="00091E4D" w:rsidP="00C73845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091E4D" w:rsidRPr="003462DF" w:rsidRDefault="00091E4D" w:rsidP="003462DF">
      <w:pPr>
        <w:pStyle w:val="a8"/>
        <w:jc w:val="right"/>
        <w:rPr>
          <w:rFonts w:ascii="Courier New" w:hAnsi="Courier New" w:cs="Courier New"/>
        </w:rPr>
      </w:pPr>
      <w:r w:rsidRPr="003462DF">
        <w:rPr>
          <w:rFonts w:ascii="Courier New" w:hAnsi="Courier New" w:cs="Courier New"/>
        </w:rPr>
        <w:t>УТВЕРЖДЕН</w:t>
      </w:r>
    </w:p>
    <w:p w:rsidR="003462DF" w:rsidRDefault="003462DF" w:rsidP="003462DF">
      <w:pPr>
        <w:pStyle w:val="a8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постановл</w:t>
      </w:r>
      <w:r w:rsidR="00FE05A1">
        <w:rPr>
          <w:rFonts w:ascii="Courier New" w:hAnsi="Courier New" w:cs="Courier New"/>
        </w:rPr>
        <w:t xml:space="preserve">ением администрации </w:t>
      </w:r>
      <w:proofErr w:type="spellStart"/>
      <w:r w:rsidR="00FE05A1">
        <w:rPr>
          <w:rFonts w:ascii="Courier New" w:hAnsi="Courier New" w:cs="Courier New"/>
        </w:rPr>
        <w:t>Заславского</w:t>
      </w:r>
      <w:proofErr w:type="spellEnd"/>
    </w:p>
    <w:p w:rsidR="00FE05A1" w:rsidRDefault="003462DF" w:rsidP="003462DF">
      <w:pPr>
        <w:pStyle w:val="a8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091E4D" w:rsidRPr="003462DF" w:rsidRDefault="00C837E0" w:rsidP="003462DF">
      <w:pPr>
        <w:pStyle w:val="a8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12.02.2020г. №14</w:t>
      </w:r>
    </w:p>
    <w:p w:rsidR="00C837E0" w:rsidRDefault="00C837E0" w:rsidP="003462DF">
      <w:pPr>
        <w:pStyle w:val="a8"/>
        <w:jc w:val="right"/>
        <w:rPr>
          <w:rFonts w:ascii="Courier New" w:hAnsi="Courier New" w:cs="Courier New"/>
        </w:rPr>
      </w:pPr>
    </w:p>
    <w:p w:rsidR="00091E4D" w:rsidRPr="00C837E0" w:rsidRDefault="00091E4D" w:rsidP="00C837E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C837E0">
        <w:rPr>
          <w:rFonts w:ascii="Arial" w:hAnsi="Arial" w:cs="Arial"/>
          <w:b/>
          <w:sz w:val="24"/>
          <w:szCs w:val="24"/>
        </w:rPr>
        <w:t>ПОРЯДОК</w:t>
      </w:r>
    </w:p>
    <w:p w:rsidR="00091E4D" w:rsidRPr="00C837E0" w:rsidRDefault="00091E4D" w:rsidP="00C837E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C837E0">
        <w:rPr>
          <w:rFonts w:ascii="Arial" w:hAnsi="Arial" w:cs="Arial"/>
          <w:b/>
          <w:sz w:val="24"/>
          <w:szCs w:val="24"/>
        </w:rPr>
        <w:t>ведения реестра расходных обязательств</w:t>
      </w:r>
    </w:p>
    <w:p w:rsidR="00091E4D" w:rsidRPr="00C837E0" w:rsidRDefault="00C837E0" w:rsidP="00C837E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</w:p>
    <w:p w:rsidR="00091E4D" w:rsidRPr="00C837E0" w:rsidRDefault="00091E4D" w:rsidP="00C837E0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1. Основные положения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lastRenderedPageBreak/>
        <w:t xml:space="preserve">1.1. Настоящий Порядок определяет правила ведения </w:t>
      </w:r>
      <w:r w:rsidR="00C837E0">
        <w:rPr>
          <w:rFonts w:ascii="Arial" w:hAnsi="Arial" w:cs="Arial"/>
          <w:sz w:val="24"/>
          <w:szCs w:val="24"/>
        </w:rPr>
        <w:t xml:space="preserve">реестра расходных обязательств </w:t>
      </w:r>
      <w:proofErr w:type="spellStart"/>
      <w:r w:rsidR="00C837E0">
        <w:rPr>
          <w:rFonts w:ascii="Arial" w:hAnsi="Arial" w:cs="Arial"/>
          <w:sz w:val="24"/>
          <w:szCs w:val="24"/>
        </w:rPr>
        <w:t>Заславского</w:t>
      </w:r>
      <w:proofErr w:type="spellEnd"/>
      <w:r w:rsidR="00C837E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73845">
        <w:rPr>
          <w:rFonts w:ascii="Arial" w:hAnsi="Arial" w:cs="Arial"/>
          <w:sz w:val="24"/>
          <w:szCs w:val="24"/>
        </w:rPr>
        <w:t xml:space="preserve"> (далее сельского поселения).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1.2. Реестр расходных обязательств сельского поселения включает расходные обязательства сельского поселения, подлежащие исполнению за счет бюджетных ассигнований бюджета сельского поселения. Расходные обязательства сельского поселения, не включенные в реестр расходных обязательств, не подлежат учёту в составе действующих обязательств при составлении проекта решения о местном бюджете.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1.3. Реестр расходных обязательств сельского поселения ведётся (далее – реестр расходных обязательств) по главным распорядителям средств местного бюджета (далее – главные распорядители) в виде свода (перечня) законов, иных нормативных правовых актов, обуславливающих расходные обязательства сельского поселения содержащего соответствующие положения (статьи, части, пункты, подпункты, абзацы) законов, иных нормативных правовых актов, с оценкой объемов бюджетных ассигнований местного бюджета, необходимых для исполнения включенных в реестр расходных обязательств сельского поселения, подлежащих в соответствии с законодательством Р</w:t>
      </w:r>
      <w:r w:rsidR="00C837E0">
        <w:rPr>
          <w:rFonts w:ascii="Arial" w:hAnsi="Arial" w:cs="Arial"/>
          <w:sz w:val="24"/>
          <w:szCs w:val="24"/>
        </w:rPr>
        <w:t>оссийской Федерации, Иркутской</w:t>
      </w:r>
      <w:r w:rsidRPr="00C73845">
        <w:rPr>
          <w:rFonts w:ascii="Arial" w:hAnsi="Arial" w:cs="Arial"/>
          <w:sz w:val="24"/>
          <w:szCs w:val="24"/>
        </w:rPr>
        <w:t xml:space="preserve"> области исполнению за счёт средств бюджетных ассигнований сельского поселения.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1.4. Реестр расходных обязательств бюджета сельского поселения ведется с целью учета расходных обязательств сельского поселения и определения объема средств местного бюджета, необходимых для их исполнения.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Данные реестра расходных обязательств сельского поселения используются при разработке проекта бюджета сельского поселения.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 Порядок заполнения реестра расходных обязательств сельского поселения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 xml:space="preserve">2.1. Реестр расходных обязательств сельского составляется по форме согласно </w:t>
      </w:r>
      <w:proofErr w:type="gramStart"/>
      <w:r w:rsidRPr="00C73845">
        <w:rPr>
          <w:rFonts w:ascii="Arial" w:hAnsi="Arial" w:cs="Arial"/>
          <w:sz w:val="24"/>
          <w:szCs w:val="24"/>
        </w:rPr>
        <w:t>приложению</w:t>
      </w:r>
      <w:proofErr w:type="gramEnd"/>
      <w:r w:rsidRPr="00C73845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2.2. В графе 1 реестра расходных обязательств сельского поселения указываются наименования расходного обязательства, вопроса местного значения муниципального образования, права, полномочия органа местного самоуправления муниципального образования.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2.3. В графе 2 реестра расходных обязательств сельского поселения указывается код строки.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2.4. Заполнение граф 1, 2 реестра расходных обязательств сельского осуществляется в соответствии со справочником кодов и наименований расходных обязательств, размещаемых на официальном сайте Министерства финансов Российской Федерации.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2.5. В графах 3-5 по каждому расходному обязательству последовательно приводится информация о федеральных нормативных правовых актах, договорах, соглашениях (далее федеральные НПА), являющихся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В случае если к одному расходному обязательству относится несколько федеральных НПА, необходимо обеспечить сопоставимость данных по всем графам информации, касающейся соответствующего расходного обязательства.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По каждому расходному обязательству рекомендуется приводить до 2-3 федеральных НПА, являющихся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Не подлежат указанию в графах 3-5 реестра расходных обязательств: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lastRenderedPageBreak/>
        <w:t>Конституция Российской Федерации (как нормативный правовой акт, устанавливающий основы конституционного строя Российской Федерации, права и свободы человека и гражданина, а в части федеративного устройства - предметы ведения Российской Федерации и субъектов Российской Федерации, но не устанавливающий конкретных обязательств по осуществлению расходов из бюджетов);</w:t>
      </w:r>
    </w:p>
    <w:p w:rsidR="00091E4D" w:rsidRPr="00C73845" w:rsidRDefault="00091E4D" w:rsidP="00C837E0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Гражданский кодекс Российской Федерации, за исключением норм главы 59 "Обязательства вследствие причинения вреда" (как нормативный правовой акт, определяющий правовое положение участников гражданского оборота, основания возникновения и порядок осуществления права собственности и других вещных прав, исключительных прав на результаты интеллектуальной деятельности (интеллектуальной собственности), регулирующий договорные и иные обязательства, а также другие имущественные и связанные с ними личные неимущественные отношения, основанные на равенстве, автономии воли и имущественной самостоятельности их участников, но не устанавливающий конкретных обязательств по осуществлению расходов из бюджетов);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Бюджетный кодекс Российской Федерации (как нормативный правовой акт, устанавливающий общие принципы бюджетного законодательства Российской Федерации, организации и функционирования бюджетной системы Российской Федерации, правовое положение субъектов бюджетных правоотношений, определяющий основы бюджетного процесса и межбюджетных отношений в Российской Федерации, порядок исполнения судебных актов по обращению взыскания на средства бюджетов бюджетной системы Российской Федерации, основания и виды ответственности за нарушение бюджетного законодательства Российской Федерации, но не устанавливающий конкретных обязательств по осуществлению расходов из бюджетов);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Федеральный закон от 5 апреля 2013 года № 44-ФЗ "О контрактной системе в сфере закупок товаров, работ, услуг для обеспечения государственных и муниципальных нужд" (как нормативный правовой акт, регулирующий отношения, связанные с размещением заказов на поставки товаров, выполнение работ, оказание услуг для государственных или муниципальных нужд, в том числе устанавливающий единый порядок размещения заказов, но не устанавливающий конкретных обязательств по осуществлению расходов из бюджетов);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проекты нормативных правовых актов;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нормативные правовые акты федеральных органов исполнительной власти (например, приказы министерств), за исключением случаев, когда отсутствуют иные нормативные правовые акты, в соответствии с которыми расходное обязательство осуществляется;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акты ненормативного характера;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мун</w:t>
      </w:r>
      <w:r w:rsidR="0016654B">
        <w:rPr>
          <w:rFonts w:ascii="Arial" w:hAnsi="Arial" w:cs="Arial"/>
          <w:sz w:val="24"/>
          <w:szCs w:val="24"/>
        </w:rPr>
        <w:t>иципальные контракты (договоры);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2.6. В графах 6-8 по каждому расходному обязательству последовательно приводится информация о но</w:t>
      </w:r>
      <w:r w:rsidR="0016654B">
        <w:rPr>
          <w:rFonts w:ascii="Arial" w:hAnsi="Arial" w:cs="Arial"/>
          <w:sz w:val="24"/>
          <w:szCs w:val="24"/>
        </w:rPr>
        <w:t>рмативных правовых актах Иркутской</w:t>
      </w:r>
      <w:r w:rsidRPr="00C73845">
        <w:rPr>
          <w:rFonts w:ascii="Arial" w:hAnsi="Arial" w:cs="Arial"/>
          <w:sz w:val="24"/>
          <w:szCs w:val="24"/>
        </w:rPr>
        <w:t xml:space="preserve"> области, договорах, соглашениях, являющихся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Если к одному расходному обязательству относится несколько региональных НПА, необходимо обеспечить сопоставимость данных по всем графам информации, касающейся соответствующего расходного обязательства.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По каждому расходному обязательству рекомендуется приводить до 2-3 региональных НПА, являющихся основанием возникновения расходного обязательства и (или) определяющих порядок исполнения и финансового обеспечения расходного обязательства.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lastRenderedPageBreak/>
        <w:t>2.7. В графах 9-10 реестра расходных обязательств указываются коды раздела и подраздела классификации расходов бюджета в соответствии с кодами бюджетной классификации Российской Федерации, действующими на момент представления реестра расходных обязательств.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2.8. В графах 11-16 указывается объем средств на исполнение расходного обязательства (тыс. рублей с одним десятичным знаком), который определяется: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2.8.1. Для граф 11-12 - в соответствии с отчетом об исполнении бюджета сельского поселения за отчетный год;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2.8.2. Для граф 13-15 на основании объемов финансирования, предусмотренных в действующей редакции решения сельского поселения о бюджете сельского поселения на текущий год (на текущий год и на плановый период), либо в уточненной сводной бюджетной росписи;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2.8.3. Для графы 16 - в соответствии с одним из следующих методов:</w:t>
      </w:r>
    </w:p>
    <w:p w:rsidR="00091E4D" w:rsidRPr="00C73845" w:rsidRDefault="00091E4D" w:rsidP="00C73845">
      <w:pPr>
        <w:pStyle w:val="a8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нормативный метод - определение объема расходов в плановом периоде, исходя из нормативов, утвержденных в соответствующих нормативных правовых актах;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метод индексации - определение объема расходов в плановом периоде путем индексации объемов расходов текущего периода;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плановый метод - установление объема расходов в плановом периоде непосредственно в соответствующих нормативных правовых актах.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Допускается использование иных методов расчета объема средств на исполнение расходного обязательства в плановом периоде.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3. Ведение реестра расходных обяз</w:t>
      </w:r>
      <w:r w:rsidR="0016654B">
        <w:rPr>
          <w:rFonts w:ascii="Arial" w:hAnsi="Arial" w:cs="Arial"/>
          <w:sz w:val="24"/>
          <w:szCs w:val="24"/>
        </w:rPr>
        <w:t xml:space="preserve">ательств </w:t>
      </w:r>
      <w:proofErr w:type="spellStart"/>
      <w:r w:rsidR="0016654B">
        <w:rPr>
          <w:rFonts w:ascii="Arial" w:hAnsi="Arial" w:cs="Arial"/>
          <w:sz w:val="24"/>
          <w:szCs w:val="24"/>
        </w:rPr>
        <w:t>Заславского</w:t>
      </w:r>
      <w:proofErr w:type="spellEnd"/>
      <w:r w:rsidR="0016654B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 xml:space="preserve">3.1. Главные распорядители средств бюджета сельского поселения ведут реестры расходных обязательств, подлежащих исполнению в пределах утвержденных им лимитов бюджетных обязательств и бюджетных ассигнований, в программном комплексе на постоянно обновляемой основе по форме согласно </w:t>
      </w:r>
      <w:proofErr w:type="gramStart"/>
      <w:r w:rsidRPr="00C73845">
        <w:rPr>
          <w:rFonts w:ascii="Arial" w:hAnsi="Arial" w:cs="Arial"/>
          <w:sz w:val="24"/>
          <w:szCs w:val="24"/>
        </w:rPr>
        <w:t>приложению</w:t>
      </w:r>
      <w:proofErr w:type="gramEnd"/>
      <w:r w:rsidRPr="00C73845">
        <w:rPr>
          <w:rFonts w:ascii="Arial" w:hAnsi="Arial" w:cs="Arial"/>
          <w:sz w:val="24"/>
          <w:szCs w:val="24"/>
        </w:rPr>
        <w:t xml:space="preserve"> к настоящему Порядку, и</w:t>
      </w:r>
      <w:r w:rsidR="0016654B">
        <w:rPr>
          <w:rFonts w:ascii="Arial" w:hAnsi="Arial" w:cs="Arial"/>
          <w:sz w:val="24"/>
          <w:szCs w:val="24"/>
        </w:rPr>
        <w:t xml:space="preserve"> представляют в финансовое управление</w:t>
      </w:r>
      <w:r w:rsidRPr="00C73845">
        <w:rPr>
          <w:rFonts w:ascii="Arial" w:hAnsi="Arial" w:cs="Arial"/>
          <w:sz w:val="24"/>
          <w:szCs w:val="24"/>
        </w:rPr>
        <w:t xml:space="preserve"> Администра</w:t>
      </w:r>
      <w:r w:rsidR="0016654B">
        <w:rPr>
          <w:rFonts w:ascii="Arial" w:hAnsi="Arial" w:cs="Arial"/>
          <w:sz w:val="24"/>
          <w:szCs w:val="24"/>
        </w:rPr>
        <w:t xml:space="preserve">ции </w:t>
      </w:r>
      <w:proofErr w:type="spellStart"/>
      <w:r w:rsidR="0016654B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C73845">
        <w:rPr>
          <w:rFonts w:ascii="Arial" w:hAnsi="Arial" w:cs="Arial"/>
          <w:sz w:val="24"/>
          <w:szCs w:val="24"/>
        </w:rPr>
        <w:t xml:space="preserve"> района ежегодно:</w:t>
      </w:r>
    </w:p>
    <w:p w:rsidR="00091E4D" w:rsidRPr="00FF480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FF4805">
        <w:rPr>
          <w:rFonts w:ascii="Arial" w:hAnsi="Arial" w:cs="Arial"/>
          <w:sz w:val="24"/>
          <w:szCs w:val="24"/>
        </w:rPr>
        <w:t>реестр расходных обязательств (плановый) - в сроки, установленные Управлением;</w:t>
      </w:r>
    </w:p>
    <w:p w:rsidR="00091E4D" w:rsidRPr="00FF480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FF4805">
        <w:rPr>
          <w:rFonts w:ascii="Arial" w:hAnsi="Arial" w:cs="Arial"/>
          <w:sz w:val="24"/>
          <w:szCs w:val="24"/>
        </w:rPr>
        <w:t>реестр расходных обязательств (уточненный) - в сроки, установленные Управлением.</w:t>
      </w:r>
    </w:p>
    <w:p w:rsidR="00091E4D" w:rsidRPr="00C73845" w:rsidRDefault="00091E4D" w:rsidP="0016654B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Плановый реестр расходных обязательств составляется в целях учёта действующих и изменения действующих расходных обязательств на основании законов, иных нормативных правовых</w:t>
      </w:r>
      <w:r w:rsidR="00FF4805">
        <w:rPr>
          <w:rFonts w:ascii="Arial" w:hAnsi="Arial" w:cs="Arial"/>
          <w:sz w:val="24"/>
          <w:szCs w:val="24"/>
        </w:rPr>
        <w:t xml:space="preserve"> актов, договоров (соглашений) </w:t>
      </w:r>
      <w:proofErr w:type="spellStart"/>
      <w:r w:rsidR="00FF4805">
        <w:rPr>
          <w:rFonts w:ascii="Arial" w:hAnsi="Arial" w:cs="Arial"/>
          <w:sz w:val="24"/>
          <w:szCs w:val="24"/>
        </w:rPr>
        <w:t>Заславского</w:t>
      </w:r>
      <w:proofErr w:type="spellEnd"/>
      <w:r w:rsidR="00FF4805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C73845">
        <w:rPr>
          <w:rFonts w:ascii="Arial" w:hAnsi="Arial" w:cs="Arial"/>
          <w:sz w:val="24"/>
          <w:szCs w:val="24"/>
        </w:rPr>
        <w:t>, принятых (заключенных) по состоянию на 1 мая текущего финансового года с оценкой объемов бюджетных ассигнований на их исполнение в очередном финансовом году и плановом периоде, определённых в соответствии с методикой планирования бюджетных ассигнований, утверждаемой Администрацией поселения.</w:t>
      </w:r>
    </w:p>
    <w:p w:rsidR="00091E4D" w:rsidRPr="00C73845" w:rsidRDefault="00091E4D" w:rsidP="00FF480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Уточнённый реестр расходных обязательств составляется в целях учёта действующих, изменения действующих, принимаемых расходных обязательств поселения на основании законов, иных нормативных правовых актов, договоров (соглашений) сельского поселения, принятых (заключенных) на день утверждения решения о местном бюджете на очередной финансовый год и плановый период с оценкой объемов бюджетных ассигнований на их исполнение в очередном финансовом году и плановом периоде, соответствующих решению о местном бюджете на очередной финансовый год и плановый период.</w:t>
      </w:r>
    </w:p>
    <w:p w:rsidR="00091E4D" w:rsidRPr="00C73845" w:rsidRDefault="00091E4D" w:rsidP="00FF480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3.2. Главные распорядители средств бюджета сельского поселения несут ответственность за полноту, своевременность и достоверность представляемой информации.</w:t>
      </w:r>
    </w:p>
    <w:p w:rsidR="00091E4D" w:rsidRPr="00C73845" w:rsidRDefault="00091E4D" w:rsidP="00FF480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lastRenderedPageBreak/>
        <w:t>3.3. Реестр расходных обязательс</w:t>
      </w:r>
      <w:r w:rsidR="00FF4805">
        <w:rPr>
          <w:rFonts w:ascii="Arial" w:hAnsi="Arial" w:cs="Arial"/>
          <w:sz w:val="24"/>
          <w:szCs w:val="24"/>
        </w:rPr>
        <w:t xml:space="preserve">тв представляется в финансовое управление администрации </w:t>
      </w:r>
      <w:proofErr w:type="spellStart"/>
      <w:r w:rsidR="00FF4805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C73845">
        <w:rPr>
          <w:rFonts w:ascii="Arial" w:hAnsi="Arial" w:cs="Arial"/>
          <w:sz w:val="24"/>
          <w:szCs w:val="24"/>
        </w:rPr>
        <w:t xml:space="preserve"> муниципального района с сопроводительным письмом руководителя главного распорядителя средств бюджета сельского поселения на бумажном носителе и в электронном виде.</w:t>
      </w:r>
    </w:p>
    <w:p w:rsidR="00091E4D" w:rsidRPr="00C73845" w:rsidRDefault="00FF4805" w:rsidP="00FF480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Финансовое управление</w:t>
      </w:r>
      <w:r w:rsidR="00091E4D" w:rsidRPr="00C73845">
        <w:rPr>
          <w:rFonts w:ascii="Arial" w:hAnsi="Arial" w:cs="Arial"/>
          <w:sz w:val="24"/>
          <w:szCs w:val="24"/>
        </w:rPr>
        <w:t xml:space="preserve"> после получения реестров расходных обязательств осуществляет проверку сведений, представленных главными распорядителями средств бюджета сельского поселения, в графах 3-28 реестра расходных обязательств сельского поселения.</w:t>
      </w:r>
    </w:p>
    <w:p w:rsidR="00091E4D" w:rsidRPr="00C73845" w:rsidRDefault="00091E4D" w:rsidP="00FF480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 w:rsidRPr="00C73845">
        <w:rPr>
          <w:rFonts w:ascii="Arial" w:hAnsi="Arial" w:cs="Arial"/>
          <w:sz w:val="24"/>
          <w:szCs w:val="24"/>
        </w:rPr>
        <w:t>3.5. В случае несоответствия представленных реестров расходных обязательств требованиям, установл</w:t>
      </w:r>
      <w:r w:rsidR="00FF4805">
        <w:rPr>
          <w:rFonts w:ascii="Arial" w:hAnsi="Arial" w:cs="Arial"/>
          <w:sz w:val="24"/>
          <w:szCs w:val="24"/>
        </w:rPr>
        <w:t>енным Порядком, финансовое управление</w:t>
      </w:r>
      <w:r w:rsidRPr="00C73845">
        <w:rPr>
          <w:rFonts w:ascii="Arial" w:hAnsi="Arial" w:cs="Arial"/>
          <w:sz w:val="24"/>
          <w:szCs w:val="24"/>
        </w:rPr>
        <w:t xml:space="preserve"> вправе вернуть реестры расходных обязательств на доработку. Доработанный реестр расходных обязательств должен быть представлен в 5-дневный срок.</w:t>
      </w:r>
    </w:p>
    <w:p w:rsidR="00091E4D" w:rsidRPr="00C73845" w:rsidRDefault="00FF4805" w:rsidP="00FF4805">
      <w:pPr>
        <w:pStyle w:val="a8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Финансовое управление</w:t>
      </w:r>
      <w:r w:rsidR="00091E4D" w:rsidRPr="00C73845">
        <w:rPr>
          <w:rFonts w:ascii="Arial" w:hAnsi="Arial" w:cs="Arial"/>
          <w:sz w:val="24"/>
          <w:szCs w:val="24"/>
        </w:rPr>
        <w:t xml:space="preserve"> осуществляет свод реестров расходных обязательств сельского поселения и представляет его в </w:t>
      </w:r>
      <w:r w:rsidR="00FE05A1">
        <w:rPr>
          <w:rFonts w:ascii="Arial" w:hAnsi="Arial" w:cs="Arial"/>
          <w:sz w:val="24"/>
          <w:szCs w:val="24"/>
        </w:rPr>
        <w:t>министерство</w:t>
      </w:r>
      <w:r>
        <w:rPr>
          <w:rFonts w:ascii="Arial" w:hAnsi="Arial" w:cs="Arial"/>
          <w:sz w:val="24"/>
          <w:szCs w:val="24"/>
        </w:rPr>
        <w:t xml:space="preserve"> финансов Иркутской</w:t>
      </w:r>
      <w:r w:rsidR="00091E4D" w:rsidRPr="00C73845">
        <w:rPr>
          <w:rFonts w:ascii="Arial" w:hAnsi="Arial" w:cs="Arial"/>
          <w:sz w:val="24"/>
          <w:szCs w:val="24"/>
        </w:rPr>
        <w:t xml:space="preserve"> области в порядке и в</w:t>
      </w:r>
      <w:r w:rsidR="00FE05A1">
        <w:rPr>
          <w:rFonts w:ascii="Arial" w:hAnsi="Arial" w:cs="Arial"/>
          <w:sz w:val="24"/>
          <w:szCs w:val="24"/>
        </w:rPr>
        <w:t xml:space="preserve"> сроки, установленные министерством</w:t>
      </w:r>
      <w:r>
        <w:rPr>
          <w:rFonts w:ascii="Arial" w:hAnsi="Arial" w:cs="Arial"/>
          <w:sz w:val="24"/>
          <w:szCs w:val="24"/>
        </w:rPr>
        <w:t xml:space="preserve"> финансов Иркутской области</w:t>
      </w:r>
      <w:r w:rsidR="00091E4D" w:rsidRPr="00C73845">
        <w:rPr>
          <w:rFonts w:ascii="Arial" w:hAnsi="Arial" w:cs="Arial"/>
          <w:sz w:val="24"/>
          <w:szCs w:val="24"/>
        </w:rPr>
        <w:t>.</w:t>
      </w:r>
    </w:p>
    <w:p w:rsidR="00091E4D" w:rsidRDefault="00091E4D" w:rsidP="00FE05A1">
      <w:pPr>
        <w:pStyle w:val="a8"/>
        <w:ind w:firstLine="709"/>
        <w:jc w:val="both"/>
        <w:rPr>
          <w:rFonts w:ascii="Arial" w:hAnsi="Arial" w:cs="Arial"/>
          <w:sz w:val="24"/>
          <w:szCs w:val="24"/>
        </w:rPr>
        <w:sectPr w:rsidR="00091E4D" w:rsidSect="00C73845">
          <w:pgSz w:w="11906" w:h="16838"/>
          <w:pgMar w:top="1134" w:right="850" w:bottom="1134" w:left="1701" w:header="0" w:footer="0" w:gutter="0"/>
          <w:cols w:space="708"/>
          <w:docGrid w:linePitch="360"/>
        </w:sectPr>
      </w:pPr>
      <w:r w:rsidRPr="00C73845">
        <w:rPr>
          <w:rFonts w:ascii="Arial" w:hAnsi="Arial" w:cs="Arial"/>
          <w:sz w:val="24"/>
          <w:szCs w:val="24"/>
        </w:rPr>
        <w:t>3.7. Реестр расходных обязательств сельского поселения размещается (за исключением конфиденциальной информации и информации, отнесенной к государственной тайне) на официальном сайте администрации поселения.</w:t>
      </w:r>
    </w:p>
    <w:p w:rsidR="00091E4D" w:rsidRPr="00FF4805" w:rsidRDefault="00091E4D" w:rsidP="00FF4805">
      <w:pPr>
        <w:pStyle w:val="a8"/>
        <w:jc w:val="right"/>
        <w:rPr>
          <w:rFonts w:ascii="Courier New" w:hAnsi="Courier New" w:cs="Courier New"/>
          <w:lang w:eastAsia="ru-RU"/>
        </w:rPr>
      </w:pPr>
      <w:bookmarkStart w:id="0" w:name="_GoBack"/>
      <w:bookmarkEnd w:id="0"/>
      <w:r w:rsidRPr="00FF4805">
        <w:rPr>
          <w:rFonts w:ascii="Courier New" w:hAnsi="Courier New" w:cs="Courier New"/>
          <w:lang w:eastAsia="ru-RU"/>
        </w:rPr>
        <w:lastRenderedPageBreak/>
        <w:t>Приложение</w:t>
      </w:r>
    </w:p>
    <w:p w:rsidR="00091E4D" w:rsidRPr="00FF4805" w:rsidRDefault="00091E4D" w:rsidP="00FF4805">
      <w:pPr>
        <w:pStyle w:val="a8"/>
        <w:jc w:val="right"/>
        <w:rPr>
          <w:rFonts w:ascii="Courier New" w:hAnsi="Courier New" w:cs="Courier New"/>
          <w:lang w:eastAsia="ru-RU"/>
        </w:rPr>
      </w:pPr>
      <w:r w:rsidRPr="00FF4805">
        <w:rPr>
          <w:rFonts w:ascii="Courier New" w:hAnsi="Courier New" w:cs="Courier New"/>
          <w:lang w:eastAsia="ru-RU"/>
        </w:rPr>
        <w:t>к Порядку ведения реестра</w:t>
      </w:r>
    </w:p>
    <w:p w:rsidR="00091E4D" w:rsidRPr="00FF4805" w:rsidRDefault="00091E4D" w:rsidP="00FF4805">
      <w:pPr>
        <w:pStyle w:val="a8"/>
        <w:jc w:val="right"/>
        <w:rPr>
          <w:rFonts w:ascii="Courier New" w:hAnsi="Courier New" w:cs="Courier New"/>
          <w:lang w:eastAsia="ru-RU"/>
        </w:rPr>
      </w:pPr>
      <w:r w:rsidRPr="00FF4805">
        <w:rPr>
          <w:rFonts w:ascii="Courier New" w:hAnsi="Courier New" w:cs="Courier New"/>
          <w:lang w:eastAsia="ru-RU"/>
        </w:rPr>
        <w:t>расходных обязательств</w:t>
      </w:r>
    </w:p>
    <w:p w:rsidR="00091E4D" w:rsidRPr="00FF4805" w:rsidRDefault="00FF4805" w:rsidP="00FF4805">
      <w:pPr>
        <w:pStyle w:val="a8"/>
        <w:jc w:val="right"/>
        <w:rPr>
          <w:rFonts w:ascii="Courier New" w:hAnsi="Courier New" w:cs="Courier New"/>
          <w:lang w:eastAsia="ru-RU"/>
        </w:rPr>
      </w:pPr>
      <w:proofErr w:type="spellStart"/>
      <w:r>
        <w:rPr>
          <w:rFonts w:ascii="Courier New" w:hAnsi="Courier New" w:cs="Courier New"/>
          <w:lang w:eastAsia="ru-RU"/>
        </w:rPr>
        <w:t>Заславского</w:t>
      </w:r>
      <w:proofErr w:type="spellEnd"/>
      <w:r>
        <w:rPr>
          <w:rFonts w:ascii="Courier New" w:hAnsi="Courier New" w:cs="Courier New"/>
          <w:lang w:eastAsia="ru-RU"/>
        </w:rPr>
        <w:t xml:space="preserve"> муниципального образования</w:t>
      </w:r>
    </w:p>
    <w:p w:rsidR="00091E4D" w:rsidRPr="00FF4805" w:rsidRDefault="00091E4D" w:rsidP="00FF4805">
      <w:pPr>
        <w:pStyle w:val="a8"/>
        <w:jc w:val="center"/>
        <w:rPr>
          <w:rFonts w:ascii="Courier New" w:hAnsi="Courier New" w:cs="Courier New"/>
          <w:lang w:eastAsia="ru-RU"/>
        </w:rPr>
      </w:pPr>
      <w:r w:rsidRPr="00FF4805">
        <w:rPr>
          <w:rFonts w:ascii="Courier New" w:hAnsi="Courier New" w:cs="Courier New"/>
          <w:lang w:eastAsia="ru-RU"/>
        </w:rPr>
        <w:t>РЕЕСТР</w:t>
      </w:r>
    </w:p>
    <w:p w:rsidR="00091E4D" w:rsidRPr="00FF4805" w:rsidRDefault="00091E4D" w:rsidP="00FF4805">
      <w:pPr>
        <w:pStyle w:val="a8"/>
        <w:jc w:val="center"/>
        <w:rPr>
          <w:rFonts w:ascii="Courier New" w:hAnsi="Courier New" w:cs="Courier New"/>
          <w:lang w:eastAsia="ru-RU"/>
        </w:rPr>
      </w:pPr>
      <w:r w:rsidRPr="00FF4805">
        <w:rPr>
          <w:rFonts w:ascii="Courier New" w:hAnsi="Courier New" w:cs="Courier New"/>
          <w:lang w:eastAsia="ru-RU"/>
        </w:rPr>
        <w:t>расходных обязательств главного распорядителя (распорядителя) средств бюджета сельского поселения</w:t>
      </w:r>
    </w:p>
    <w:p w:rsidR="00091E4D" w:rsidRPr="00FF4805" w:rsidRDefault="00091E4D" w:rsidP="00FF4805">
      <w:pPr>
        <w:pStyle w:val="a8"/>
        <w:rPr>
          <w:rFonts w:ascii="Courier New" w:hAnsi="Courier New" w:cs="Courier New"/>
          <w:lang w:eastAsia="ru-RU"/>
        </w:rPr>
      </w:pPr>
      <w:r w:rsidRPr="00FF4805">
        <w:rPr>
          <w:rFonts w:ascii="Courier New" w:hAnsi="Courier New" w:cs="Courier New"/>
          <w:lang w:eastAsia="ru-RU"/>
        </w:rPr>
        <w:t>_____________________________________________________________________________________</w:t>
      </w:r>
    </w:p>
    <w:p w:rsidR="00091E4D" w:rsidRPr="00FF4805" w:rsidRDefault="00091E4D" w:rsidP="00FF4805">
      <w:pPr>
        <w:pStyle w:val="a8"/>
        <w:rPr>
          <w:rFonts w:ascii="Courier New" w:hAnsi="Courier New" w:cs="Courier New"/>
          <w:lang w:eastAsia="ru-RU"/>
        </w:rPr>
      </w:pPr>
      <w:r w:rsidRPr="00FF4805">
        <w:rPr>
          <w:rFonts w:ascii="Courier New" w:hAnsi="Courier New" w:cs="Courier New"/>
          <w:lang w:eastAsia="ru-RU"/>
        </w:rPr>
        <w:t>(наименование главного распорядителя (распорядителя)</w:t>
      </w:r>
    </w:p>
    <w:tbl>
      <w:tblPr>
        <w:tblW w:w="0" w:type="auto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040"/>
        <w:gridCol w:w="1040"/>
        <w:gridCol w:w="913"/>
        <w:gridCol w:w="912"/>
        <w:gridCol w:w="912"/>
        <w:gridCol w:w="912"/>
        <w:gridCol w:w="976"/>
        <w:gridCol w:w="976"/>
        <w:gridCol w:w="976"/>
        <w:gridCol w:w="976"/>
        <w:gridCol w:w="1166"/>
        <w:gridCol w:w="658"/>
        <w:gridCol w:w="595"/>
        <w:gridCol w:w="785"/>
        <w:gridCol w:w="18"/>
        <w:gridCol w:w="722"/>
      </w:tblGrid>
      <w:tr w:rsidR="00091E4D" w:rsidRPr="00FF4805" w:rsidTr="00091E4D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главного распорядителя средств районного бюджета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расходного обязательства*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Наименование расходного обязательства*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Реквизиты нормативного правового акта, договора, соглашения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Статья, пункт, подпункт, абзац нормативного правового акта, договора, соглашения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Дата вступления в силу нормативного правового акта, договора, соглашения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Срок действия нормативного правового акта, договора, соглашения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раздела классификации расходов бюджетов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подраздела классификации расходов бюджетов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целевой статьи классификации расходов бюджетов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вида расходов классификации расходов бюджетов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операции сектора государственного управления</w:t>
            </w:r>
          </w:p>
        </w:tc>
        <w:tc>
          <w:tcPr>
            <w:tcW w:w="0" w:type="auto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Объем средств на исполнение расходного обязательства (тыс. рублей)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Код методики расчета объема расходов*</w:t>
            </w:r>
          </w:p>
        </w:tc>
      </w:tr>
      <w:tr w:rsidR="00091E4D" w:rsidRPr="00FF4805" w:rsidTr="00091E4D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Текущий год (план)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  <w:r w:rsidRPr="00FF4805">
              <w:rPr>
                <w:rFonts w:ascii="Courier New" w:hAnsi="Courier New" w:cs="Courier New"/>
                <w:lang w:eastAsia="ru-RU"/>
              </w:rPr>
              <w:t>Очередной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091E4D" w:rsidRPr="00FF4805" w:rsidRDefault="00091E4D" w:rsidP="00FF4805">
            <w:pPr>
              <w:pStyle w:val="a8"/>
              <w:rPr>
                <w:rFonts w:ascii="Courier New" w:hAnsi="Courier New" w:cs="Courier New"/>
                <w:lang w:eastAsia="ru-RU"/>
              </w:rPr>
            </w:pPr>
          </w:p>
        </w:tc>
      </w:tr>
    </w:tbl>
    <w:p w:rsidR="00091E4D" w:rsidRPr="00091E4D" w:rsidRDefault="00091E4D" w:rsidP="00091E4D">
      <w:pPr>
        <w:rPr>
          <w:rFonts w:ascii="Arial" w:hAnsi="Arial" w:cs="Arial"/>
          <w:sz w:val="24"/>
          <w:szCs w:val="24"/>
        </w:rPr>
      </w:pPr>
    </w:p>
    <w:sectPr w:rsidR="00091E4D" w:rsidRPr="00091E4D" w:rsidSect="00091E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E29" w:rsidRDefault="00F77E29" w:rsidP="00C73845">
      <w:pPr>
        <w:spacing w:after="0" w:line="240" w:lineRule="auto"/>
      </w:pPr>
      <w:r>
        <w:separator/>
      </w:r>
    </w:p>
  </w:endnote>
  <w:endnote w:type="continuationSeparator" w:id="0">
    <w:p w:rsidR="00F77E29" w:rsidRDefault="00F77E29" w:rsidP="00C7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E29" w:rsidRDefault="00F77E29" w:rsidP="00C73845">
      <w:pPr>
        <w:spacing w:after="0" w:line="240" w:lineRule="auto"/>
      </w:pPr>
      <w:r>
        <w:separator/>
      </w:r>
    </w:p>
  </w:footnote>
  <w:footnote w:type="continuationSeparator" w:id="0">
    <w:p w:rsidR="00F77E29" w:rsidRDefault="00F77E29" w:rsidP="00C73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14F05"/>
    <w:multiLevelType w:val="hybridMultilevel"/>
    <w:tmpl w:val="8386133E"/>
    <w:lvl w:ilvl="0" w:tplc="A2A2ABD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711"/>
    <w:rsid w:val="00091E4D"/>
    <w:rsid w:val="0016654B"/>
    <w:rsid w:val="00181711"/>
    <w:rsid w:val="003462DF"/>
    <w:rsid w:val="00354401"/>
    <w:rsid w:val="004E2995"/>
    <w:rsid w:val="006F18C7"/>
    <w:rsid w:val="00C73845"/>
    <w:rsid w:val="00C837E0"/>
    <w:rsid w:val="00F2494D"/>
    <w:rsid w:val="00F77E29"/>
    <w:rsid w:val="00FE05A1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3048"/>
  <w15:chartTrackingRefBased/>
  <w15:docId w15:val="{297DDD34-8DC6-4ED6-8C20-8822E582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1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7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3845"/>
  </w:style>
  <w:style w:type="paragraph" w:styleId="a6">
    <w:name w:val="footer"/>
    <w:basedOn w:val="a"/>
    <w:link w:val="a7"/>
    <w:uiPriority w:val="99"/>
    <w:unhideWhenUsed/>
    <w:rsid w:val="00C7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3845"/>
  </w:style>
  <w:style w:type="paragraph" w:styleId="a8">
    <w:name w:val="No Spacing"/>
    <w:uiPriority w:val="1"/>
    <w:qFormat/>
    <w:rsid w:val="00C738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2020-02-12T04:14:00Z</dcterms:created>
  <dcterms:modified xsi:type="dcterms:W3CDTF">2020-02-28T01:43:00Z</dcterms:modified>
</cp:coreProperties>
</file>